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017B95">
        <w:rPr>
          <w:rFonts w:ascii="Times New Roman" w:hAnsi="Times New Roman"/>
          <w:b/>
          <w:sz w:val="28"/>
          <w:szCs w:val="28"/>
        </w:rPr>
        <w:t>р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017B95">
        <w:rPr>
          <w:rFonts w:ascii="Times New Roman" w:hAnsi="Times New Roman"/>
          <w:b/>
          <w:sz w:val="28"/>
          <w:szCs w:val="28"/>
        </w:rPr>
        <w:t>149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bookmarkStart w:id="0" w:name="_GoBack"/>
      <w:r w:rsidR="00017B95">
        <w:rPr>
          <w:rFonts w:ascii="Times New Roman" w:hAnsi="Times New Roman"/>
          <w:b/>
        </w:rPr>
        <w:t>Ремонт тепловой изоляции корпусов рукавных фильтров, системы газотранспорта, трубопроводов отходящего газа в цехе №2 в рамках капитального ремонта технологического потока №4 цеха №2</w:t>
      </w:r>
      <w:bookmarkEnd w:id="0"/>
      <w:r w:rsidR="00315628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21E62">
        <w:rPr>
          <w:rFonts w:ascii="Times New Roman" w:hAnsi="Times New Roman"/>
          <w:color w:val="000000"/>
          <w:lang w:eastAsia="en-US"/>
        </w:rPr>
        <w:t>20</w:t>
      </w:r>
      <w:r w:rsidR="00BA60E1">
        <w:rPr>
          <w:rFonts w:ascii="Times New Roman" w:hAnsi="Times New Roman"/>
          <w:color w:val="000000"/>
          <w:lang w:eastAsia="en-US"/>
        </w:rPr>
        <w:t>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21E62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21E62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15628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1E62">
        <w:rPr>
          <w:rFonts w:ascii="Times New Roman" w:hAnsi="Times New Roman"/>
          <w:color w:val="000000"/>
          <w:lang w:eastAsia="en-US"/>
        </w:rPr>
        <w:t>23.01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1E62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A60E1">
        <w:rPr>
          <w:rFonts w:ascii="Times New Roman" w:hAnsi="Times New Roman"/>
          <w:color w:val="000000"/>
          <w:lang w:eastAsia="en-US"/>
        </w:rPr>
        <w:t>01.2024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D7558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77CB-0199-4651-BDA0-0EB9166F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2023-12-21T10:17:00Z</dcterms:modified>
</cp:coreProperties>
</file>